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0A" w:rsidRDefault="00366E0A" w:rsidP="00366E0A">
      <w:pPr>
        <w:rPr>
          <w:b/>
          <w:bCs/>
          <w:sz w:val="28"/>
          <w:szCs w:val="28"/>
          <w:lang w:val="en-US"/>
        </w:rPr>
      </w:pPr>
      <w:r>
        <w:rPr>
          <w:b/>
          <w:bCs/>
          <w:sz w:val="28"/>
          <w:szCs w:val="28"/>
          <w:lang w:val="en-US"/>
        </w:rPr>
        <w:t>Cities and mental health: Interdisciplinary experiments</w:t>
      </w:r>
    </w:p>
    <w:p w:rsidR="00366E0A" w:rsidRDefault="00366E0A" w:rsidP="00366E0A">
      <w:pPr>
        <w:rPr>
          <w:b/>
          <w:bCs/>
          <w:sz w:val="28"/>
          <w:szCs w:val="28"/>
          <w:lang w:val="en-US"/>
        </w:rPr>
      </w:pPr>
    </w:p>
    <w:p w:rsidR="00366E0A" w:rsidRDefault="00366E0A" w:rsidP="00366E0A">
      <w:pPr>
        <w:rPr>
          <w:lang w:val="en-US"/>
        </w:rPr>
      </w:pPr>
      <w:r>
        <w:rPr>
          <w:lang w:val="en-GB"/>
        </w:rPr>
        <w:t>During the last 15 years, a flowering literature has investigated in different disciplines across the social and the life sciences the relations between urban living and mental health. One of the important research foci has been the troubling correlation between city life and schizophrenia. Very recently, a series of interdisciplinary research teams have attempted with differing methodologies and in differing urban contexts to better grasp the mechanisms underlying this correlation. First results of these interdisciplinary experiments are now available.</w:t>
      </w:r>
    </w:p>
    <w:p w:rsidR="00366E0A" w:rsidRDefault="00366E0A" w:rsidP="00366E0A">
      <w:pPr>
        <w:rPr>
          <w:lang w:val="en-US"/>
        </w:rPr>
      </w:pPr>
      <w:r>
        <w:rPr>
          <w:lang w:val="en-GB"/>
        </w:rPr>
        <w:t>Therefore, the aim of this conference is to bring together these groups and other scholars working on related issues to discuss recent results, new methodologies and forms of interdisciplinary collaboration on the city / psychosis nexus.</w:t>
      </w:r>
    </w:p>
    <w:p w:rsidR="00366E0A" w:rsidRDefault="00366E0A" w:rsidP="00366E0A">
      <w:pPr>
        <w:rPr>
          <w:lang w:val="en-US"/>
        </w:rPr>
      </w:pPr>
      <w:r>
        <w:rPr>
          <w:lang w:val="en-GB"/>
        </w:rPr>
        <w:t xml:space="preserve">Speakers will address the following </w:t>
      </w:r>
      <w:proofErr w:type="gramStart"/>
      <w:r>
        <w:rPr>
          <w:lang w:val="en-GB"/>
        </w:rPr>
        <w:t>questions :</w:t>
      </w:r>
      <w:proofErr w:type="gramEnd"/>
    </w:p>
    <w:p w:rsidR="00366E0A" w:rsidRDefault="00366E0A" w:rsidP="00366E0A">
      <w:pPr>
        <w:numPr>
          <w:ilvl w:val="0"/>
          <w:numId w:val="1"/>
        </w:numPr>
        <w:rPr>
          <w:rFonts w:eastAsia="Times New Roman"/>
          <w:lang w:val="en-US"/>
        </w:rPr>
      </w:pPr>
      <w:r>
        <w:rPr>
          <w:rFonts w:eastAsia="Times New Roman"/>
          <w:lang w:val="en-GB"/>
        </w:rPr>
        <w:t xml:space="preserve">What are the recent findings on the city/psychosis </w:t>
      </w:r>
      <w:proofErr w:type="gramStart"/>
      <w:r>
        <w:rPr>
          <w:rFonts w:eastAsia="Times New Roman"/>
          <w:lang w:val="en-GB"/>
        </w:rPr>
        <w:t>nexus ?</w:t>
      </w:r>
      <w:proofErr w:type="gramEnd"/>
    </w:p>
    <w:p w:rsidR="00366E0A" w:rsidRDefault="00366E0A" w:rsidP="00366E0A">
      <w:pPr>
        <w:numPr>
          <w:ilvl w:val="0"/>
          <w:numId w:val="1"/>
        </w:numPr>
        <w:rPr>
          <w:rFonts w:eastAsia="Times New Roman"/>
          <w:lang w:val="en-US"/>
        </w:rPr>
      </w:pPr>
      <w:r>
        <w:rPr>
          <w:rFonts w:eastAsia="Times New Roman"/>
          <w:lang w:val="en-GB"/>
        </w:rPr>
        <w:t xml:space="preserve">What are the most promising methods for investigating this </w:t>
      </w:r>
      <w:proofErr w:type="gramStart"/>
      <w:r>
        <w:rPr>
          <w:rFonts w:eastAsia="Times New Roman"/>
          <w:lang w:val="en-GB"/>
        </w:rPr>
        <w:t>nexus ?</w:t>
      </w:r>
      <w:proofErr w:type="gramEnd"/>
    </w:p>
    <w:p w:rsidR="00366E0A" w:rsidRDefault="00366E0A" w:rsidP="00366E0A">
      <w:pPr>
        <w:numPr>
          <w:ilvl w:val="0"/>
          <w:numId w:val="1"/>
        </w:numPr>
        <w:rPr>
          <w:rFonts w:eastAsia="Times New Roman"/>
          <w:lang w:val="en-US"/>
        </w:rPr>
      </w:pPr>
      <w:r>
        <w:rPr>
          <w:rFonts w:eastAsia="Times New Roman"/>
          <w:lang w:val="en-GB"/>
        </w:rPr>
        <w:t xml:space="preserve">What are the benefits and problems of interdisciplinary research in this </w:t>
      </w:r>
      <w:proofErr w:type="gramStart"/>
      <w:r>
        <w:rPr>
          <w:rFonts w:eastAsia="Times New Roman"/>
          <w:lang w:val="en-GB"/>
        </w:rPr>
        <w:t>domain ?</w:t>
      </w:r>
      <w:proofErr w:type="gramEnd"/>
    </w:p>
    <w:p w:rsidR="00366E0A" w:rsidRDefault="00366E0A" w:rsidP="00366E0A">
      <w:pPr>
        <w:numPr>
          <w:ilvl w:val="0"/>
          <w:numId w:val="1"/>
        </w:numPr>
        <w:rPr>
          <w:rFonts w:eastAsia="Times New Roman"/>
          <w:lang w:val="en-US"/>
        </w:rPr>
      </w:pPr>
      <w:r>
        <w:rPr>
          <w:rFonts w:eastAsia="Times New Roman"/>
          <w:lang w:val="en-GB"/>
        </w:rPr>
        <w:t xml:space="preserve">How should we more broadly contextualize historically and socially the relation between cities and mental </w:t>
      </w:r>
      <w:proofErr w:type="gramStart"/>
      <w:r>
        <w:rPr>
          <w:rFonts w:eastAsia="Times New Roman"/>
          <w:lang w:val="en-GB"/>
        </w:rPr>
        <w:t>health ?</w:t>
      </w:r>
      <w:proofErr w:type="gramEnd"/>
    </w:p>
    <w:p w:rsidR="00366E0A" w:rsidRPr="00366E0A" w:rsidRDefault="00366E0A" w:rsidP="00366E0A">
      <w:pPr>
        <w:numPr>
          <w:ilvl w:val="0"/>
          <w:numId w:val="1"/>
        </w:numPr>
        <w:rPr>
          <w:rFonts w:eastAsia="Times New Roman"/>
          <w:lang w:val="en-US"/>
        </w:rPr>
      </w:pPr>
      <w:r>
        <w:rPr>
          <w:rFonts w:eastAsia="Times New Roman"/>
          <w:lang w:val="en-GB"/>
        </w:rPr>
        <w:t xml:space="preserve">To what extent is recent research on this question announcing new alliances between the social and the life </w:t>
      </w:r>
      <w:proofErr w:type="gramStart"/>
      <w:r>
        <w:rPr>
          <w:rFonts w:eastAsia="Times New Roman"/>
          <w:lang w:val="en-GB"/>
        </w:rPr>
        <w:t>sciences ?</w:t>
      </w:r>
      <w:proofErr w:type="gramEnd"/>
    </w:p>
    <w:p w:rsidR="00366E0A" w:rsidRDefault="00366E0A" w:rsidP="00366E0A">
      <w:pPr>
        <w:rPr>
          <w:rFonts w:eastAsia="Times New Roman"/>
          <w:lang w:val="en-US"/>
        </w:rPr>
      </w:pPr>
    </w:p>
    <w:p w:rsidR="00366E0A" w:rsidRDefault="00366E0A" w:rsidP="00366E0A">
      <w:pPr>
        <w:rPr>
          <w:lang w:val="en-US"/>
        </w:rPr>
      </w:pPr>
      <w:r>
        <w:rPr>
          <w:lang w:val="en-GB"/>
        </w:rPr>
        <w:t xml:space="preserve">On </w:t>
      </w:r>
      <w:r>
        <w:rPr>
          <w:b/>
          <w:bCs/>
          <w:lang w:val="en-GB"/>
        </w:rPr>
        <w:t xml:space="preserve">June 12 2018 a symposium </w:t>
      </w:r>
      <w:r>
        <w:rPr>
          <w:lang w:val="en-GB"/>
        </w:rPr>
        <w:t>will be held, composed of scientific presentations from various international researchers in the domain. There will be a poster session during lunch time. A maximum of 100 seats are available.</w:t>
      </w:r>
    </w:p>
    <w:p w:rsidR="00366E0A" w:rsidRDefault="00366E0A" w:rsidP="00366E0A">
      <w:pPr>
        <w:rPr>
          <w:lang w:val="en-US"/>
        </w:rPr>
      </w:pPr>
      <w:r>
        <w:rPr>
          <w:lang w:val="en-GB"/>
        </w:rPr>
        <w:t xml:space="preserve">On </w:t>
      </w:r>
      <w:r>
        <w:rPr>
          <w:b/>
          <w:bCs/>
          <w:lang w:val="en-GB"/>
        </w:rPr>
        <w:t xml:space="preserve">June 13 2018 a workshop </w:t>
      </w:r>
      <w:r>
        <w:rPr>
          <w:lang w:val="en-GB"/>
        </w:rPr>
        <w:t>(in principle for a maximum of 30 people) is organised on the present and future of interdisciplinary collaborations between psychiatry and the social sciences.</w:t>
      </w:r>
    </w:p>
    <w:p w:rsidR="00366E0A" w:rsidRDefault="00366E0A" w:rsidP="00366E0A">
      <w:pPr>
        <w:rPr>
          <w:lang w:val="en-US"/>
        </w:rPr>
      </w:pPr>
    </w:p>
    <w:p w:rsidR="00366E0A" w:rsidRDefault="00366E0A" w:rsidP="00366E0A">
      <w:pPr>
        <w:rPr>
          <w:b/>
          <w:bCs/>
          <w:sz w:val="28"/>
          <w:szCs w:val="28"/>
          <w:lang w:val="en-US"/>
        </w:rPr>
      </w:pPr>
      <w:proofErr w:type="spellStart"/>
      <w:r>
        <w:rPr>
          <w:b/>
          <w:bCs/>
          <w:sz w:val="28"/>
          <w:szCs w:val="28"/>
          <w:lang w:val="en-US"/>
        </w:rPr>
        <w:t>Programme</w:t>
      </w:r>
      <w:proofErr w:type="spellEnd"/>
      <w:r>
        <w:rPr>
          <w:b/>
          <w:bCs/>
          <w:sz w:val="28"/>
          <w:szCs w:val="28"/>
          <w:lang w:val="en-US"/>
        </w:rPr>
        <w:t>:</w:t>
      </w:r>
    </w:p>
    <w:p w:rsidR="00366E0A" w:rsidRDefault="00366E0A" w:rsidP="00366E0A">
      <w:pPr>
        <w:spacing w:after="280"/>
        <w:rPr>
          <w:b/>
          <w:bCs/>
          <w:sz w:val="28"/>
          <w:szCs w:val="28"/>
          <w:lang w:val="en-US"/>
        </w:rPr>
      </w:pPr>
      <w:r>
        <w:rPr>
          <w:b/>
          <w:bCs/>
          <w:sz w:val="28"/>
          <w:szCs w:val="28"/>
          <w:lang w:val="en-GB"/>
        </w:rPr>
        <w:t xml:space="preserve">June 12 – </w:t>
      </w:r>
      <w:r>
        <w:rPr>
          <w:b/>
          <w:bCs/>
          <w:sz w:val="28"/>
          <w:szCs w:val="28"/>
          <w:lang w:val="en-US"/>
        </w:rPr>
        <w:t>Conference</w:t>
      </w:r>
    </w:p>
    <w:p w:rsidR="00366E0A" w:rsidRDefault="00366E0A" w:rsidP="00366E0A">
      <w:pPr>
        <w:rPr>
          <w:lang w:val="en-US"/>
        </w:rPr>
      </w:pPr>
      <w:r>
        <w:rPr>
          <w:lang w:val="en-US"/>
        </w:rPr>
        <w:t>9.00-</w:t>
      </w:r>
      <w:proofErr w:type="gramStart"/>
      <w:r>
        <w:rPr>
          <w:lang w:val="en-US"/>
        </w:rPr>
        <w:t>9.15 :</w:t>
      </w:r>
      <w:proofErr w:type="gramEnd"/>
      <w:r>
        <w:rPr>
          <w:lang w:val="en-US"/>
        </w:rPr>
        <w:t xml:space="preserve">           </w:t>
      </w:r>
      <w:r>
        <w:rPr>
          <w:b/>
          <w:bCs/>
          <w:lang w:val="en-US"/>
        </w:rPr>
        <w:t xml:space="preserve">Philippe Conus </w:t>
      </w:r>
      <w:r>
        <w:rPr>
          <w:lang w:val="en-US"/>
        </w:rPr>
        <w:t xml:space="preserve">(CHUV, Lausanne) </w:t>
      </w:r>
      <w:r>
        <w:rPr>
          <w:b/>
          <w:bCs/>
          <w:lang w:val="en-US"/>
        </w:rPr>
        <w:t xml:space="preserve">and Ola Söderström </w:t>
      </w:r>
      <w:r>
        <w:rPr>
          <w:lang w:val="en-US"/>
        </w:rPr>
        <w:t>(University of Neuchâtel) </w:t>
      </w:r>
    </w:p>
    <w:p w:rsidR="00366E0A" w:rsidRDefault="00366E0A" w:rsidP="00366E0A">
      <w:pPr>
        <w:rPr>
          <w:lang w:val="en-US"/>
        </w:rPr>
      </w:pPr>
      <w:r>
        <w:rPr>
          <w:lang w:val="en-US"/>
        </w:rPr>
        <w:t xml:space="preserve">                               </w:t>
      </w:r>
      <w:r>
        <w:rPr>
          <w:i/>
          <w:iCs/>
          <w:lang w:val="en-US"/>
        </w:rPr>
        <w:t>Introduction</w:t>
      </w:r>
    </w:p>
    <w:p w:rsidR="00366E0A" w:rsidRDefault="00366E0A" w:rsidP="00366E0A">
      <w:pPr>
        <w:rPr>
          <w:lang w:val="en-US"/>
        </w:rPr>
      </w:pPr>
      <w:r>
        <w:rPr>
          <w:lang w:val="en-US"/>
        </w:rPr>
        <w:t>9.15-</w:t>
      </w:r>
      <w:proofErr w:type="gramStart"/>
      <w:r>
        <w:rPr>
          <w:lang w:val="en-US"/>
        </w:rPr>
        <w:t>10.15 :</w:t>
      </w:r>
      <w:proofErr w:type="gramEnd"/>
      <w:r>
        <w:rPr>
          <w:lang w:val="en-US"/>
        </w:rPr>
        <w:t xml:space="preserve">        </w:t>
      </w:r>
      <w:r>
        <w:rPr>
          <w:b/>
          <w:bCs/>
          <w:lang w:val="en-US"/>
        </w:rPr>
        <w:t xml:space="preserve">Nikolas Rose </w:t>
      </w:r>
      <w:r>
        <w:rPr>
          <w:lang w:val="en-US"/>
        </w:rPr>
        <w:t xml:space="preserve">(King’s College, London) </w:t>
      </w:r>
    </w:p>
    <w:p w:rsidR="00366E0A" w:rsidRDefault="00366E0A" w:rsidP="00366E0A">
      <w:pPr>
        <w:rPr>
          <w:lang w:val="en-US"/>
        </w:rPr>
      </w:pPr>
      <w:r>
        <w:rPr>
          <w:i/>
          <w:iCs/>
          <w:lang w:val="en-US"/>
        </w:rPr>
        <w:t xml:space="preserve">                               The Urban </w:t>
      </w:r>
      <w:proofErr w:type="gramStart"/>
      <w:r>
        <w:rPr>
          <w:i/>
          <w:iCs/>
          <w:lang w:val="en-US"/>
        </w:rPr>
        <w:t>Brain ? </w:t>
      </w:r>
      <w:proofErr w:type="spellStart"/>
      <w:proofErr w:type="gramEnd"/>
      <w:r>
        <w:rPr>
          <w:i/>
          <w:iCs/>
          <w:lang w:val="en-US"/>
        </w:rPr>
        <w:t>Conceptualising</w:t>
      </w:r>
      <w:proofErr w:type="spellEnd"/>
      <w:r>
        <w:rPr>
          <w:i/>
          <w:iCs/>
          <w:lang w:val="en-US"/>
        </w:rPr>
        <w:t xml:space="preserve"> the ‘</w:t>
      </w:r>
      <w:proofErr w:type="spellStart"/>
      <w:r>
        <w:rPr>
          <w:i/>
          <w:iCs/>
          <w:lang w:val="en-US"/>
        </w:rPr>
        <w:t>neurosocial</w:t>
      </w:r>
      <w:proofErr w:type="spellEnd"/>
      <w:r>
        <w:rPr>
          <w:i/>
          <w:iCs/>
          <w:lang w:val="en-US"/>
        </w:rPr>
        <w:t xml:space="preserve"> city’</w:t>
      </w:r>
    </w:p>
    <w:p w:rsidR="00366E0A" w:rsidRDefault="00366E0A" w:rsidP="00366E0A">
      <w:pPr>
        <w:rPr>
          <w:lang w:val="en-US"/>
        </w:rPr>
      </w:pPr>
      <w:r>
        <w:rPr>
          <w:lang w:val="en-US"/>
        </w:rPr>
        <w:t>10.15 -</w:t>
      </w:r>
      <w:proofErr w:type="gramStart"/>
      <w:r>
        <w:rPr>
          <w:lang w:val="en-US"/>
        </w:rPr>
        <w:t>11.15 :</w:t>
      </w:r>
      <w:proofErr w:type="gramEnd"/>
      <w:r>
        <w:rPr>
          <w:lang w:val="en-US"/>
        </w:rPr>
        <w:t xml:space="preserve">     </w:t>
      </w:r>
      <w:r>
        <w:rPr>
          <w:b/>
          <w:bCs/>
          <w:lang w:val="en-US"/>
        </w:rPr>
        <w:t xml:space="preserve">Mazda </w:t>
      </w:r>
      <w:proofErr w:type="spellStart"/>
      <w:r>
        <w:rPr>
          <w:b/>
          <w:bCs/>
          <w:lang w:val="en-US"/>
        </w:rPr>
        <w:t>Adli</w:t>
      </w:r>
      <w:proofErr w:type="spellEnd"/>
      <w:r>
        <w:rPr>
          <w:b/>
          <w:bCs/>
          <w:lang w:val="en-US"/>
        </w:rPr>
        <w:t xml:space="preserve"> </w:t>
      </w:r>
      <w:r>
        <w:rPr>
          <w:lang w:val="en-US"/>
        </w:rPr>
        <w:t>(</w:t>
      </w:r>
      <w:proofErr w:type="spellStart"/>
      <w:r>
        <w:rPr>
          <w:lang w:val="en-US"/>
        </w:rPr>
        <w:t>Charité</w:t>
      </w:r>
      <w:proofErr w:type="spellEnd"/>
      <w:r>
        <w:rPr>
          <w:lang w:val="en-US"/>
        </w:rPr>
        <w:t xml:space="preserve">, Berlin) </w:t>
      </w:r>
    </w:p>
    <w:p w:rsidR="00366E0A" w:rsidRDefault="00366E0A" w:rsidP="00366E0A">
      <w:pPr>
        <w:rPr>
          <w:lang w:val="en-US"/>
        </w:rPr>
      </w:pPr>
      <w:r>
        <w:rPr>
          <w:i/>
          <w:iCs/>
          <w:lang w:val="en-US"/>
        </w:rPr>
        <w:t xml:space="preserve">                               Stress and the </w:t>
      </w:r>
      <w:proofErr w:type="gramStart"/>
      <w:r>
        <w:rPr>
          <w:i/>
          <w:iCs/>
          <w:lang w:val="en-US"/>
        </w:rPr>
        <w:t>City :</w:t>
      </w:r>
      <w:proofErr w:type="gramEnd"/>
      <w:r>
        <w:rPr>
          <w:i/>
          <w:iCs/>
          <w:lang w:val="en-US"/>
        </w:rPr>
        <w:t xml:space="preserve"> why cities drive us mad and why they're still good for us</w:t>
      </w:r>
    </w:p>
    <w:p w:rsidR="00366E0A" w:rsidRDefault="00366E0A" w:rsidP="00366E0A">
      <w:pPr>
        <w:rPr>
          <w:lang w:val="en-US"/>
        </w:rPr>
      </w:pPr>
      <w:r>
        <w:rPr>
          <w:lang w:val="en-US"/>
        </w:rPr>
        <w:t>11.15-</w:t>
      </w:r>
      <w:proofErr w:type="gramStart"/>
      <w:r>
        <w:rPr>
          <w:lang w:val="en-US"/>
        </w:rPr>
        <w:t>11.30 :</w:t>
      </w:r>
      <w:proofErr w:type="gramEnd"/>
      <w:r>
        <w:rPr>
          <w:lang w:val="en-US"/>
        </w:rPr>
        <w:t>      Coffee break</w:t>
      </w:r>
    </w:p>
    <w:p w:rsidR="00366E0A" w:rsidRDefault="00366E0A" w:rsidP="00366E0A">
      <w:pPr>
        <w:rPr>
          <w:lang w:val="en-US"/>
        </w:rPr>
      </w:pPr>
      <w:r>
        <w:rPr>
          <w:lang w:val="en-US"/>
        </w:rPr>
        <w:t>11.30-</w:t>
      </w:r>
      <w:proofErr w:type="gramStart"/>
      <w:r>
        <w:rPr>
          <w:lang w:val="en-US"/>
        </w:rPr>
        <w:t>12.30 :</w:t>
      </w:r>
      <w:proofErr w:type="gramEnd"/>
      <w:r>
        <w:rPr>
          <w:lang w:val="en-US"/>
        </w:rPr>
        <w:t xml:space="preserve">      </w:t>
      </w:r>
      <w:r>
        <w:rPr>
          <w:b/>
          <w:bCs/>
          <w:lang w:val="en-US"/>
        </w:rPr>
        <w:t xml:space="preserve">Lydia </w:t>
      </w:r>
      <w:proofErr w:type="spellStart"/>
      <w:r>
        <w:rPr>
          <w:b/>
          <w:bCs/>
          <w:lang w:val="en-US"/>
        </w:rPr>
        <w:t>Krabbendam</w:t>
      </w:r>
      <w:proofErr w:type="spellEnd"/>
      <w:r>
        <w:rPr>
          <w:b/>
          <w:bCs/>
          <w:lang w:val="en-US"/>
        </w:rPr>
        <w:t xml:space="preserve"> </w:t>
      </w:r>
      <w:r>
        <w:rPr>
          <w:lang w:val="en-US"/>
        </w:rPr>
        <w:t>(University of Amsterdam)</w:t>
      </w:r>
    </w:p>
    <w:p w:rsidR="00366E0A" w:rsidRDefault="00366E0A" w:rsidP="00366E0A">
      <w:pPr>
        <w:rPr>
          <w:lang w:val="en-US"/>
        </w:rPr>
      </w:pPr>
      <w:r>
        <w:rPr>
          <w:i/>
          <w:iCs/>
          <w:lang w:val="en-US"/>
        </w:rPr>
        <w:t xml:space="preserve">                               Urban upbringing and </w:t>
      </w:r>
      <w:proofErr w:type="gramStart"/>
      <w:r>
        <w:rPr>
          <w:i/>
          <w:iCs/>
          <w:lang w:val="en-US"/>
        </w:rPr>
        <w:t>psychosis :</w:t>
      </w:r>
      <w:proofErr w:type="gramEnd"/>
      <w:r>
        <w:rPr>
          <w:i/>
          <w:iCs/>
          <w:lang w:val="en-US"/>
        </w:rPr>
        <w:t xml:space="preserve"> insights from epidemiology and neuroimaging</w:t>
      </w:r>
    </w:p>
    <w:p w:rsidR="00366E0A" w:rsidRDefault="00366E0A" w:rsidP="00366E0A">
      <w:pPr>
        <w:rPr>
          <w:lang w:val="en-US"/>
        </w:rPr>
      </w:pPr>
      <w:r>
        <w:rPr>
          <w:lang w:val="en-US"/>
        </w:rPr>
        <w:t>12.30-</w:t>
      </w:r>
      <w:proofErr w:type="gramStart"/>
      <w:r>
        <w:rPr>
          <w:lang w:val="en-US"/>
        </w:rPr>
        <w:t>14.00 :</w:t>
      </w:r>
      <w:proofErr w:type="gramEnd"/>
      <w:r>
        <w:rPr>
          <w:lang w:val="en-US"/>
        </w:rPr>
        <w:t>      Lunch break and poster session with research by doc and postdoc researchers</w:t>
      </w:r>
    </w:p>
    <w:p w:rsidR="00366E0A" w:rsidRDefault="00366E0A" w:rsidP="00366E0A">
      <w:pPr>
        <w:rPr>
          <w:lang w:val="en-US"/>
        </w:rPr>
      </w:pPr>
      <w:r>
        <w:rPr>
          <w:lang w:val="en-US"/>
        </w:rPr>
        <w:t>14.00-</w:t>
      </w:r>
      <w:proofErr w:type="gramStart"/>
      <w:r>
        <w:rPr>
          <w:lang w:val="en-US"/>
        </w:rPr>
        <w:t>15.00 :</w:t>
      </w:r>
      <w:proofErr w:type="gramEnd"/>
      <w:r>
        <w:rPr>
          <w:lang w:val="en-US"/>
        </w:rPr>
        <w:t xml:space="preserve">      </w:t>
      </w:r>
      <w:r>
        <w:rPr>
          <w:b/>
          <w:bCs/>
          <w:lang w:val="en-US"/>
        </w:rPr>
        <w:t xml:space="preserve">Philippe Conus </w:t>
      </w:r>
      <w:r>
        <w:rPr>
          <w:lang w:val="en-US"/>
        </w:rPr>
        <w:t xml:space="preserve">(CHUV, Lausanne) </w:t>
      </w:r>
      <w:r>
        <w:rPr>
          <w:b/>
          <w:bCs/>
          <w:lang w:val="en-US"/>
        </w:rPr>
        <w:t xml:space="preserve">and Ola Söderström </w:t>
      </w:r>
      <w:r>
        <w:rPr>
          <w:lang w:val="en-US"/>
        </w:rPr>
        <w:t>(University of Neuchâtel)</w:t>
      </w:r>
    </w:p>
    <w:p w:rsidR="00366E0A" w:rsidRDefault="00366E0A" w:rsidP="00366E0A">
      <w:pPr>
        <w:rPr>
          <w:lang w:val="en-US"/>
        </w:rPr>
      </w:pPr>
      <w:r>
        <w:rPr>
          <w:i/>
          <w:iCs/>
          <w:lang w:val="en-US"/>
        </w:rPr>
        <w:t>                               Stress and ways of dealing with it in Lausanne</w:t>
      </w:r>
    </w:p>
    <w:p w:rsidR="00366E0A" w:rsidRDefault="00366E0A" w:rsidP="00366E0A">
      <w:pPr>
        <w:ind w:left="1410" w:hanging="1410"/>
        <w:rPr>
          <w:lang w:val="en-US"/>
        </w:rPr>
      </w:pPr>
      <w:r>
        <w:rPr>
          <w:lang w:val="en-US"/>
        </w:rPr>
        <w:t>15.00-</w:t>
      </w:r>
      <w:proofErr w:type="gramStart"/>
      <w:r>
        <w:rPr>
          <w:lang w:val="en-US"/>
        </w:rPr>
        <w:t>16.00 :</w:t>
      </w:r>
      <w:proofErr w:type="gramEnd"/>
      <w:r>
        <w:rPr>
          <w:lang w:val="en-US"/>
        </w:rPr>
        <w:t xml:space="preserve">      </w:t>
      </w:r>
      <w:r>
        <w:rPr>
          <w:b/>
          <w:bCs/>
          <w:lang w:val="en-US"/>
        </w:rPr>
        <w:t xml:space="preserve">Jessie Li, Lisa </w:t>
      </w:r>
      <w:proofErr w:type="spellStart"/>
      <w:r>
        <w:rPr>
          <w:b/>
          <w:bCs/>
          <w:lang w:val="en-US"/>
        </w:rPr>
        <w:t>Richaud</w:t>
      </w:r>
      <w:proofErr w:type="spellEnd"/>
      <w:r>
        <w:rPr>
          <w:b/>
          <w:bCs/>
          <w:lang w:val="en-US"/>
        </w:rPr>
        <w:t xml:space="preserve"> </w:t>
      </w:r>
      <w:r>
        <w:rPr>
          <w:lang w:val="en-US"/>
        </w:rPr>
        <w:t>(King’s College, London),</w:t>
      </w:r>
      <w:r>
        <w:rPr>
          <w:b/>
          <w:bCs/>
          <w:lang w:val="en-US"/>
        </w:rPr>
        <w:t xml:space="preserve"> Ash Amin </w:t>
      </w:r>
      <w:r>
        <w:rPr>
          <w:lang w:val="en-US"/>
        </w:rPr>
        <w:t xml:space="preserve">(University of Cambridge) </w:t>
      </w:r>
      <w:r>
        <w:rPr>
          <w:lang w:val="en-US"/>
        </w:rPr>
        <w:br/>
      </w:r>
      <w:r>
        <w:rPr>
          <w:b/>
          <w:bCs/>
          <w:lang w:val="en-US"/>
        </w:rPr>
        <w:t>and</w:t>
      </w:r>
      <w:r>
        <w:rPr>
          <w:lang w:val="en-US"/>
        </w:rPr>
        <w:t xml:space="preserve"> </w:t>
      </w:r>
      <w:r>
        <w:rPr>
          <w:b/>
          <w:bCs/>
          <w:lang w:val="en-US"/>
        </w:rPr>
        <w:t xml:space="preserve">Des Fitzgerald </w:t>
      </w:r>
      <w:r>
        <w:rPr>
          <w:lang w:val="en-US"/>
        </w:rPr>
        <w:t>(University of Cardiff)</w:t>
      </w:r>
    </w:p>
    <w:p w:rsidR="00366E0A" w:rsidRDefault="00366E0A" w:rsidP="00366E0A">
      <w:pPr>
        <w:rPr>
          <w:lang w:val="en-US"/>
        </w:rPr>
      </w:pPr>
      <w:r>
        <w:rPr>
          <w:i/>
          <w:iCs/>
          <w:lang w:val="en-US"/>
        </w:rPr>
        <w:t xml:space="preserve">                               Looking for stress in Shanghai and Sao </w:t>
      </w:r>
      <w:proofErr w:type="gramStart"/>
      <w:r>
        <w:rPr>
          <w:i/>
          <w:iCs/>
          <w:lang w:val="en-US"/>
        </w:rPr>
        <w:t>Paolo :</w:t>
      </w:r>
      <w:proofErr w:type="gramEnd"/>
      <w:r>
        <w:rPr>
          <w:i/>
          <w:iCs/>
          <w:lang w:val="en-US"/>
        </w:rPr>
        <w:t xml:space="preserve"> how migrants experience the city</w:t>
      </w:r>
    </w:p>
    <w:p w:rsidR="00366E0A" w:rsidRDefault="00366E0A" w:rsidP="00366E0A">
      <w:pPr>
        <w:rPr>
          <w:lang w:val="en-US"/>
        </w:rPr>
      </w:pPr>
      <w:r>
        <w:rPr>
          <w:lang w:val="en-US"/>
        </w:rPr>
        <w:t>16.00-</w:t>
      </w:r>
      <w:proofErr w:type="gramStart"/>
      <w:r>
        <w:rPr>
          <w:lang w:val="en-US"/>
        </w:rPr>
        <w:t>17.00 :</w:t>
      </w:r>
      <w:proofErr w:type="gramEnd"/>
      <w:r>
        <w:rPr>
          <w:lang w:val="en-US"/>
        </w:rPr>
        <w:t xml:space="preserve">      </w:t>
      </w:r>
      <w:r>
        <w:rPr>
          <w:b/>
          <w:bCs/>
          <w:lang w:val="en-US"/>
        </w:rPr>
        <w:t xml:space="preserve">Hester Parr </w:t>
      </w:r>
      <w:r>
        <w:rPr>
          <w:lang w:val="en-US"/>
        </w:rPr>
        <w:t>(University of Glasgow)</w:t>
      </w:r>
    </w:p>
    <w:p w:rsidR="00366E0A" w:rsidRDefault="00366E0A" w:rsidP="00366E0A">
      <w:pPr>
        <w:rPr>
          <w:lang w:val="en-US"/>
        </w:rPr>
      </w:pPr>
      <w:r>
        <w:rPr>
          <w:i/>
          <w:iCs/>
          <w:lang w:val="en-US"/>
        </w:rPr>
        <w:t xml:space="preserve">                               Encountering madness/illness in the </w:t>
      </w:r>
      <w:proofErr w:type="gramStart"/>
      <w:r>
        <w:rPr>
          <w:i/>
          <w:iCs/>
          <w:lang w:val="en-US"/>
        </w:rPr>
        <w:t>city :</w:t>
      </w:r>
      <w:proofErr w:type="gramEnd"/>
      <w:r>
        <w:rPr>
          <w:i/>
          <w:iCs/>
          <w:lang w:val="en-US"/>
        </w:rPr>
        <w:t xml:space="preserve"> changing geographical perspectives</w:t>
      </w:r>
    </w:p>
    <w:p w:rsidR="00366E0A" w:rsidRDefault="00366E0A" w:rsidP="00366E0A">
      <w:pPr>
        <w:rPr>
          <w:lang w:val="en-US"/>
        </w:rPr>
      </w:pPr>
      <w:r>
        <w:rPr>
          <w:lang w:val="en-US"/>
        </w:rPr>
        <w:t>17.00-</w:t>
      </w:r>
      <w:proofErr w:type="gramStart"/>
      <w:r>
        <w:rPr>
          <w:lang w:val="en-US"/>
        </w:rPr>
        <w:t>17.30 :</w:t>
      </w:r>
      <w:proofErr w:type="gramEnd"/>
      <w:r>
        <w:rPr>
          <w:lang w:val="en-US"/>
        </w:rPr>
        <w:t xml:space="preserve">      </w:t>
      </w:r>
      <w:r>
        <w:rPr>
          <w:b/>
          <w:bCs/>
          <w:lang w:val="en-US"/>
        </w:rPr>
        <w:t xml:space="preserve">Philippe Conus </w:t>
      </w:r>
      <w:r>
        <w:rPr>
          <w:lang w:val="en-US"/>
        </w:rPr>
        <w:t xml:space="preserve">(CHUV, Lausanne) </w:t>
      </w:r>
      <w:r>
        <w:rPr>
          <w:b/>
          <w:bCs/>
          <w:lang w:val="en-US"/>
        </w:rPr>
        <w:t xml:space="preserve">and Ola Söderström </w:t>
      </w:r>
      <w:r>
        <w:rPr>
          <w:lang w:val="en-US"/>
        </w:rPr>
        <w:t>(University of Neuchâtel) </w:t>
      </w:r>
    </w:p>
    <w:p w:rsidR="00366E0A" w:rsidRDefault="00366E0A" w:rsidP="00366E0A">
      <w:pPr>
        <w:rPr>
          <w:lang w:val="en-GB"/>
        </w:rPr>
      </w:pPr>
      <w:r>
        <w:rPr>
          <w:i/>
          <w:iCs/>
          <w:lang w:val="en-US"/>
        </w:rPr>
        <w:t>                               Concluding comments</w:t>
      </w:r>
    </w:p>
    <w:p w:rsidR="00366E0A" w:rsidRDefault="00366E0A" w:rsidP="00366E0A">
      <w:pPr>
        <w:rPr>
          <w:b/>
          <w:bCs/>
          <w:sz w:val="28"/>
          <w:szCs w:val="28"/>
          <w:lang w:val="en-US"/>
        </w:rPr>
      </w:pPr>
    </w:p>
    <w:p w:rsidR="00366E0A" w:rsidRDefault="00366E0A" w:rsidP="00366E0A">
      <w:pPr>
        <w:rPr>
          <w:b/>
          <w:bCs/>
          <w:sz w:val="28"/>
          <w:szCs w:val="28"/>
          <w:lang w:val="en-GB"/>
        </w:rPr>
      </w:pPr>
    </w:p>
    <w:p w:rsidR="00366E0A" w:rsidRDefault="00366E0A" w:rsidP="00366E0A">
      <w:pPr>
        <w:rPr>
          <w:b/>
          <w:bCs/>
          <w:sz w:val="28"/>
          <w:szCs w:val="28"/>
          <w:lang w:val="en-US"/>
        </w:rPr>
      </w:pPr>
      <w:bookmarkStart w:id="0" w:name="_GoBack"/>
      <w:bookmarkEnd w:id="0"/>
      <w:r>
        <w:rPr>
          <w:b/>
          <w:bCs/>
          <w:sz w:val="28"/>
          <w:szCs w:val="28"/>
          <w:lang w:val="en-GB"/>
        </w:rPr>
        <w:lastRenderedPageBreak/>
        <w:t xml:space="preserve">June 13 – Workshop </w:t>
      </w:r>
    </w:p>
    <w:p w:rsidR="00366E0A" w:rsidRDefault="00366E0A" w:rsidP="00366E0A">
      <w:pPr>
        <w:rPr>
          <w:lang w:val="en-US"/>
        </w:rPr>
      </w:pPr>
    </w:p>
    <w:p w:rsidR="00366E0A" w:rsidRDefault="00366E0A" w:rsidP="00366E0A">
      <w:pPr>
        <w:rPr>
          <w:lang w:val="en-US"/>
        </w:rPr>
      </w:pPr>
      <w:r>
        <w:rPr>
          <w:lang w:val="en-GB"/>
        </w:rPr>
        <w:t>9.00-</w:t>
      </w:r>
      <w:proofErr w:type="gramStart"/>
      <w:r>
        <w:rPr>
          <w:lang w:val="en-GB"/>
        </w:rPr>
        <w:t>9.15 :</w:t>
      </w:r>
      <w:proofErr w:type="gramEnd"/>
      <w:r>
        <w:rPr>
          <w:lang w:val="en-GB"/>
        </w:rPr>
        <w:t xml:space="preserve">           </w:t>
      </w:r>
      <w:r>
        <w:rPr>
          <w:b/>
          <w:bCs/>
          <w:lang w:val="en-GB"/>
        </w:rPr>
        <w:t xml:space="preserve">Philippe Conus </w:t>
      </w:r>
      <w:r>
        <w:rPr>
          <w:lang w:val="en-GB"/>
        </w:rPr>
        <w:t xml:space="preserve">(CHUV, Lausanne) </w:t>
      </w:r>
      <w:r>
        <w:rPr>
          <w:b/>
          <w:bCs/>
          <w:lang w:val="en-GB"/>
        </w:rPr>
        <w:t xml:space="preserve">and Ola Söderström </w:t>
      </w:r>
      <w:r>
        <w:rPr>
          <w:lang w:val="en-GB"/>
        </w:rPr>
        <w:t>(University of Neuchâtel) </w:t>
      </w:r>
    </w:p>
    <w:p w:rsidR="00366E0A" w:rsidRDefault="00366E0A" w:rsidP="00366E0A">
      <w:pPr>
        <w:rPr>
          <w:lang w:val="en-US"/>
        </w:rPr>
      </w:pPr>
      <w:r>
        <w:rPr>
          <w:lang w:val="en-GB"/>
        </w:rPr>
        <w:t xml:space="preserve">                                </w:t>
      </w:r>
      <w:r>
        <w:rPr>
          <w:i/>
          <w:iCs/>
          <w:lang w:val="en-GB"/>
        </w:rPr>
        <w:t>Introduction</w:t>
      </w:r>
    </w:p>
    <w:p w:rsidR="00366E0A" w:rsidRDefault="00366E0A" w:rsidP="00366E0A">
      <w:pPr>
        <w:rPr>
          <w:lang w:val="en-US"/>
        </w:rPr>
      </w:pPr>
      <w:r>
        <w:rPr>
          <w:lang w:val="en-GB"/>
        </w:rPr>
        <w:t>9.15-</w:t>
      </w:r>
      <w:proofErr w:type="gramStart"/>
      <w:r>
        <w:rPr>
          <w:lang w:val="en-GB"/>
        </w:rPr>
        <w:t>10.15 :</w:t>
      </w:r>
      <w:proofErr w:type="gramEnd"/>
      <w:r>
        <w:rPr>
          <w:lang w:val="en-GB"/>
        </w:rPr>
        <w:t xml:space="preserve">        </w:t>
      </w:r>
      <w:r>
        <w:rPr>
          <w:b/>
          <w:bCs/>
          <w:lang w:val="en-GB"/>
        </w:rPr>
        <w:t xml:space="preserve">Martina </w:t>
      </w:r>
      <w:proofErr w:type="spellStart"/>
      <w:r>
        <w:rPr>
          <w:b/>
          <w:bCs/>
          <w:lang w:val="en-GB"/>
        </w:rPr>
        <w:t>Klausner</w:t>
      </w:r>
      <w:proofErr w:type="spellEnd"/>
      <w:r>
        <w:rPr>
          <w:b/>
          <w:bCs/>
          <w:lang w:val="en-GB"/>
        </w:rPr>
        <w:t xml:space="preserve">, Milena </w:t>
      </w:r>
      <w:proofErr w:type="spellStart"/>
      <w:r>
        <w:rPr>
          <w:b/>
          <w:bCs/>
          <w:lang w:val="en-GB"/>
        </w:rPr>
        <w:t>Bister</w:t>
      </w:r>
      <w:proofErr w:type="spellEnd"/>
      <w:r>
        <w:rPr>
          <w:b/>
          <w:bCs/>
          <w:lang w:val="en-GB"/>
        </w:rPr>
        <w:t xml:space="preserve">, Patrick </w:t>
      </w:r>
      <w:proofErr w:type="spellStart"/>
      <w:r>
        <w:rPr>
          <w:b/>
          <w:bCs/>
          <w:lang w:val="en-GB"/>
        </w:rPr>
        <w:t>Bieler</w:t>
      </w:r>
      <w:proofErr w:type="spellEnd"/>
      <w:r>
        <w:rPr>
          <w:b/>
          <w:bCs/>
          <w:lang w:val="en-GB"/>
        </w:rPr>
        <w:t xml:space="preserve"> and </w:t>
      </w:r>
      <w:proofErr w:type="spellStart"/>
      <w:r>
        <w:rPr>
          <w:b/>
          <w:bCs/>
          <w:lang w:val="en-GB"/>
        </w:rPr>
        <w:t>Jörg</w:t>
      </w:r>
      <w:proofErr w:type="spellEnd"/>
      <w:r>
        <w:rPr>
          <w:b/>
          <w:bCs/>
          <w:lang w:val="en-GB"/>
        </w:rPr>
        <w:t xml:space="preserve"> </w:t>
      </w:r>
      <w:proofErr w:type="spellStart"/>
      <w:r>
        <w:rPr>
          <w:b/>
          <w:bCs/>
          <w:lang w:val="en-GB"/>
        </w:rPr>
        <w:t>Niewöhner</w:t>
      </w:r>
      <w:proofErr w:type="spellEnd"/>
      <w:r>
        <w:rPr>
          <w:b/>
          <w:bCs/>
          <w:lang w:val="en-GB"/>
        </w:rPr>
        <w:t xml:space="preserve"> </w:t>
      </w:r>
      <w:r>
        <w:rPr>
          <w:lang w:val="en-GB"/>
        </w:rPr>
        <w:t>(Humboldt University, Berlin)</w:t>
      </w:r>
    </w:p>
    <w:p w:rsidR="00366E0A" w:rsidRDefault="00366E0A" w:rsidP="00366E0A">
      <w:pPr>
        <w:rPr>
          <w:lang w:val="en-US"/>
        </w:rPr>
      </w:pPr>
      <w:r>
        <w:rPr>
          <w:i/>
          <w:iCs/>
          <w:lang w:val="en-GB"/>
        </w:rPr>
        <w:t>                                Ethnographic and para-ethnographic knowledges</w:t>
      </w:r>
    </w:p>
    <w:p w:rsidR="00366E0A" w:rsidRDefault="00366E0A" w:rsidP="00366E0A">
      <w:pPr>
        <w:ind w:left="1410" w:hanging="1410"/>
        <w:rPr>
          <w:lang w:val="en-US"/>
        </w:rPr>
      </w:pPr>
      <w:r>
        <w:rPr>
          <w:lang w:val="en-GB"/>
        </w:rPr>
        <w:t>10.15-</w:t>
      </w:r>
      <w:proofErr w:type="gramStart"/>
      <w:r>
        <w:rPr>
          <w:lang w:val="en-GB"/>
        </w:rPr>
        <w:t>11.15 :</w:t>
      </w:r>
      <w:proofErr w:type="gramEnd"/>
      <w:r>
        <w:rPr>
          <w:lang w:val="en-GB"/>
        </w:rPr>
        <w:t xml:space="preserve">      </w:t>
      </w:r>
      <w:r>
        <w:rPr>
          <w:b/>
          <w:bCs/>
          <w:lang w:val="en-GB"/>
        </w:rPr>
        <w:t xml:space="preserve">Jessie Li, Lisa </w:t>
      </w:r>
      <w:proofErr w:type="spellStart"/>
      <w:r>
        <w:rPr>
          <w:b/>
          <w:bCs/>
          <w:lang w:val="en-GB"/>
        </w:rPr>
        <w:t>Richaud</w:t>
      </w:r>
      <w:proofErr w:type="spellEnd"/>
      <w:r>
        <w:rPr>
          <w:b/>
          <w:bCs/>
          <w:lang w:val="en-GB"/>
        </w:rPr>
        <w:t xml:space="preserve">, Nick Manning </w:t>
      </w:r>
      <w:r>
        <w:rPr>
          <w:lang w:val="en-GB"/>
        </w:rPr>
        <w:t xml:space="preserve">(King’s College, London) </w:t>
      </w:r>
      <w:r>
        <w:rPr>
          <w:b/>
          <w:bCs/>
          <w:lang w:val="en-GB"/>
        </w:rPr>
        <w:t>and Des Fitzgerald</w:t>
      </w:r>
      <w:r>
        <w:rPr>
          <w:lang w:val="en-GB"/>
        </w:rPr>
        <w:t xml:space="preserve"> (University of Cardiff)</w:t>
      </w:r>
    </w:p>
    <w:p w:rsidR="00366E0A" w:rsidRDefault="00366E0A" w:rsidP="00366E0A">
      <w:pPr>
        <w:rPr>
          <w:lang w:val="en-US"/>
        </w:rPr>
      </w:pPr>
      <w:r>
        <w:rPr>
          <w:i/>
          <w:iCs/>
          <w:lang w:val="en-GB"/>
        </w:rPr>
        <w:t xml:space="preserve">                                Cortisol, ethnography and epidemiology - how can we bring these </w:t>
      </w:r>
      <w:proofErr w:type="gramStart"/>
      <w:r>
        <w:rPr>
          <w:i/>
          <w:iCs/>
          <w:lang w:val="en-GB"/>
        </w:rPr>
        <w:t>together ?</w:t>
      </w:r>
      <w:proofErr w:type="gramEnd"/>
    </w:p>
    <w:p w:rsidR="00366E0A" w:rsidRDefault="00366E0A" w:rsidP="00366E0A">
      <w:pPr>
        <w:rPr>
          <w:lang w:val="en-US"/>
        </w:rPr>
      </w:pPr>
      <w:r>
        <w:rPr>
          <w:lang w:val="en-GB"/>
        </w:rPr>
        <w:t>11.15-</w:t>
      </w:r>
      <w:proofErr w:type="gramStart"/>
      <w:r>
        <w:rPr>
          <w:lang w:val="en-GB"/>
        </w:rPr>
        <w:t>11.30 :</w:t>
      </w:r>
      <w:proofErr w:type="gramEnd"/>
      <w:r>
        <w:rPr>
          <w:i/>
          <w:iCs/>
          <w:lang w:val="en-GB"/>
        </w:rPr>
        <w:t xml:space="preserve">      </w:t>
      </w:r>
      <w:r>
        <w:rPr>
          <w:lang w:val="en-GB"/>
        </w:rPr>
        <w:t>Coffee break</w:t>
      </w:r>
    </w:p>
    <w:p w:rsidR="00366E0A" w:rsidRDefault="00366E0A" w:rsidP="00366E0A">
      <w:pPr>
        <w:ind w:left="1410" w:hanging="1410"/>
        <w:rPr>
          <w:lang w:val="en-US"/>
        </w:rPr>
      </w:pPr>
      <w:r>
        <w:rPr>
          <w:lang w:val="en-GB"/>
        </w:rPr>
        <w:t xml:space="preserve">11.30-12.30 :      </w:t>
      </w:r>
      <w:r>
        <w:rPr>
          <w:b/>
          <w:bCs/>
          <w:lang w:val="en-GB"/>
        </w:rPr>
        <w:t xml:space="preserve">Lilith </w:t>
      </w:r>
      <w:proofErr w:type="spellStart"/>
      <w:r>
        <w:rPr>
          <w:b/>
          <w:bCs/>
          <w:lang w:val="en-GB"/>
        </w:rPr>
        <w:t>Abrahamyan</w:t>
      </w:r>
      <w:proofErr w:type="spellEnd"/>
      <w:r>
        <w:rPr>
          <w:b/>
          <w:bCs/>
          <w:lang w:val="en-GB"/>
        </w:rPr>
        <w:t xml:space="preserve"> </w:t>
      </w:r>
      <w:proofErr w:type="spellStart"/>
      <w:r>
        <w:rPr>
          <w:b/>
          <w:bCs/>
          <w:lang w:val="en-GB"/>
        </w:rPr>
        <w:t>Empson</w:t>
      </w:r>
      <w:proofErr w:type="spellEnd"/>
      <w:r>
        <w:rPr>
          <w:b/>
          <w:bCs/>
          <w:lang w:val="en-GB"/>
        </w:rPr>
        <w:t xml:space="preserve">, Zoé Codeluppi, Sara </w:t>
      </w:r>
      <w:proofErr w:type="spellStart"/>
      <w:r>
        <w:rPr>
          <w:b/>
          <w:bCs/>
          <w:lang w:val="en-GB"/>
        </w:rPr>
        <w:t>Merlino</w:t>
      </w:r>
      <w:proofErr w:type="spellEnd"/>
      <w:r>
        <w:rPr>
          <w:b/>
          <w:bCs/>
          <w:lang w:val="en-GB"/>
        </w:rPr>
        <w:t xml:space="preserve">, Lorenza </w:t>
      </w:r>
      <w:proofErr w:type="spellStart"/>
      <w:r>
        <w:rPr>
          <w:b/>
          <w:bCs/>
          <w:lang w:val="en-GB"/>
        </w:rPr>
        <w:t>Mondada</w:t>
      </w:r>
      <w:proofErr w:type="spellEnd"/>
      <w:r>
        <w:rPr>
          <w:b/>
          <w:bCs/>
          <w:lang w:val="en-GB"/>
        </w:rPr>
        <w:t xml:space="preserve">, </w:t>
      </w:r>
      <w:r>
        <w:rPr>
          <w:b/>
          <w:bCs/>
          <w:lang w:val="en-GB"/>
        </w:rPr>
        <w:br/>
        <w:t xml:space="preserve">Philippe Conus, Dag Söderström and Ola Söderström </w:t>
      </w:r>
      <w:r>
        <w:rPr>
          <w:lang w:val="en-GB"/>
        </w:rPr>
        <w:t>(Universities of Basel, Lausanne and Neuchâtel)</w:t>
      </w:r>
    </w:p>
    <w:p w:rsidR="00366E0A" w:rsidRDefault="00366E0A" w:rsidP="00366E0A">
      <w:pPr>
        <w:rPr>
          <w:lang w:val="en-US"/>
        </w:rPr>
      </w:pPr>
      <w:r>
        <w:rPr>
          <w:i/>
          <w:iCs/>
          <w:lang w:val="en-GB"/>
        </w:rPr>
        <w:t>                                From the clinic to video-recorded go-</w:t>
      </w:r>
      <w:proofErr w:type="spellStart"/>
      <w:proofErr w:type="gramStart"/>
      <w:r>
        <w:rPr>
          <w:i/>
          <w:iCs/>
          <w:lang w:val="en-GB"/>
        </w:rPr>
        <w:t>alongs</w:t>
      </w:r>
      <w:proofErr w:type="spellEnd"/>
      <w:r>
        <w:rPr>
          <w:i/>
          <w:iCs/>
          <w:lang w:val="en-GB"/>
        </w:rPr>
        <w:t xml:space="preserve"> :</w:t>
      </w:r>
      <w:proofErr w:type="gramEnd"/>
      <w:r>
        <w:rPr>
          <w:i/>
          <w:iCs/>
          <w:lang w:val="en-GB"/>
        </w:rPr>
        <w:t xml:space="preserve"> connecting milieus</w:t>
      </w:r>
      <w:r>
        <w:rPr>
          <w:lang w:val="en-GB"/>
        </w:rPr>
        <w:t xml:space="preserve"> </w:t>
      </w:r>
    </w:p>
    <w:p w:rsidR="00366E0A" w:rsidRDefault="00366E0A" w:rsidP="00366E0A">
      <w:pPr>
        <w:rPr>
          <w:lang w:val="en-US"/>
        </w:rPr>
      </w:pPr>
      <w:r>
        <w:rPr>
          <w:lang w:val="en-GB"/>
        </w:rPr>
        <w:t>12.30-</w:t>
      </w:r>
      <w:proofErr w:type="gramStart"/>
      <w:r>
        <w:rPr>
          <w:lang w:val="en-GB"/>
        </w:rPr>
        <w:t>14.00 :</w:t>
      </w:r>
      <w:proofErr w:type="gramEnd"/>
      <w:r>
        <w:rPr>
          <w:lang w:val="en-GB"/>
        </w:rPr>
        <w:t>      Lunch Break</w:t>
      </w:r>
    </w:p>
    <w:p w:rsidR="00366E0A" w:rsidRDefault="00366E0A" w:rsidP="00366E0A">
      <w:pPr>
        <w:ind w:left="1410" w:hanging="1410"/>
        <w:rPr>
          <w:lang w:val="en-US"/>
        </w:rPr>
      </w:pPr>
      <w:r>
        <w:rPr>
          <w:lang w:val="en-GB"/>
        </w:rPr>
        <w:t>14.00-</w:t>
      </w:r>
      <w:proofErr w:type="gramStart"/>
      <w:r>
        <w:rPr>
          <w:lang w:val="en-GB"/>
        </w:rPr>
        <w:t>14.30 :</w:t>
      </w:r>
      <w:proofErr w:type="gramEnd"/>
      <w:r>
        <w:rPr>
          <w:lang w:val="en-GB"/>
        </w:rPr>
        <w:t xml:space="preserve">      Discussion of the morning presentations: </w:t>
      </w:r>
      <w:r>
        <w:rPr>
          <w:b/>
          <w:bCs/>
          <w:lang w:val="en-GB"/>
        </w:rPr>
        <w:t xml:space="preserve">Chris Philo </w:t>
      </w:r>
      <w:r>
        <w:rPr>
          <w:lang w:val="en-GB"/>
        </w:rPr>
        <w:t xml:space="preserve">(University of Glasgow) </w:t>
      </w:r>
      <w:r>
        <w:rPr>
          <w:b/>
          <w:bCs/>
          <w:lang w:val="en-GB"/>
        </w:rPr>
        <w:t xml:space="preserve">and </w:t>
      </w:r>
      <w:r>
        <w:rPr>
          <w:b/>
          <w:bCs/>
          <w:lang w:val="en-GB"/>
        </w:rPr>
        <w:br/>
        <w:t xml:space="preserve">Lydia </w:t>
      </w:r>
      <w:proofErr w:type="spellStart"/>
      <w:r>
        <w:rPr>
          <w:b/>
          <w:bCs/>
          <w:lang w:val="en-GB"/>
        </w:rPr>
        <w:t>Krabbendam</w:t>
      </w:r>
      <w:proofErr w:type="spellEnd"/>
      <w:r>
        <w:rPr>
          <w:b/>
          <w:bCs/>
          <w:lang w:val="en-GB"/>
        </w:rPr>
        <w:t xml:space="preserve"> </w:t>
      </w:r>
      <w:r>
        <w:rPr>
          <w:lang w:val="en-GB"/>
        </w:rPr>
        <w:t>(University of Amsterdam)</w:t>
      </w:r>
    </w:p>
    <w:p w:rsidR="00366E0A" w:rsidRDefault="00366E0A" w:rsidP="00366E0A">
      <w:pPr>
        <w:rPr>
          <w:i/>
          <w:iCs/>
          <w:lang w:val="en-GB"/>
        </w:rPr>
      </w:pPr>
      <w:r>
        <w:rPr>
          <w:lang w:val="en-GB"/>
        </w:rPr>
        <w:t>14.30-</w:t>
      </w:r>
      <w:proofErr w:type="gramStart"/>
      <w:r>
        <w:rPr>
          <w:lang w:val="en-GB"/>
        </w:rPr>
        <w:t>15.30 :</w:t>
      </w:r>
      <w:proofErr w:type="gramEnd"/>
      <w:r>
        <w:rPr>
          <w:lang w:val="en-GB"/>
        </w:rPr>
        <w:t xml:space="preserve">      </w:t>
      </w:r>
      <w:r>
        <w:rPr>
          <w:i/>
          <w:iCs/>
          <w:lang w:val="en-GB"/>
        </w:rPr>
        <w:t xml:space="preserve">Where further ? </w:t>
      </w:r>
    </w:p>
    <w:p w:rsidR="00366E0A" w:rsidRDefault="00366E0A" w:rsidP="00366E0A">
      <w:pPr>
        <w:rPr>
          <w:i/>
          <w:iCs/>
          <w:lang w:val="en-GB"/>
        </w:rPr>
      </w:pPr>
    </w:p>
    <w:p w:rsidR="00366E0A" w:rsidRDefault="00366E0A" w:rsidP="00366E0A">
      <w:r>
        <w:rPr>
          <w:b/>
          <w:bCs/>
          <w:lang w:val="en-GB"/>
        </w:rPr>
        <w:t>Venues</w:t>
      </w:r>
    </w:p>
    <w:p w:rsidR="00366E0A" w:rsidRDefault="00366E0A" w:rsidP="00366E0A">
      <w:pPr>
        <w:numPr>
          <w:ilvl w:val="0"/>
          <w:numId w:val="2"/>
        </w:numPr>
        <w:rPr>
          <w:rFonts w:eastAsia="Times New Roman"/>
        </w:rPr>
      </w:pPr>
      <w:r>
        <w:rPr>
          <w:rFonts w:eastAsia="Times New Roman"/>
          <w:lang w:val="en-GB"/>
        </w:rPr>
        <w:t>12</w:t>
      </w:r>
      <w:r>
        <w:rPr>
          <w:rFonts w:eastAsia="Times New Roman"/>
          <w:vertAlign w:val="superscript"/>
          <w:lang w:val="en-GB"/>
        </w:rPr>
        <w:t>th</w:t>
      </w:r>
      <w:r>
        <w:rPr>
          <w:rFonts w:eastAsia="Times New Roman"/>
          <w:lang w:val="en-GB"/>
        </w:rPr>
        <w:t xml:space="preserve"> of June 2018 : </w:t>
      </w:r>
      <w:proofErr w:type="spellStart"/>
      <w:r>
        <w:rPr>
          <w:rFonts w:eastAsia="Times New Roman"/>
          <w:lang w:val="en-GB"/>
        </w:rPr>
        <w:t>Auditoire</w:t>
      </w:r>
      <w:proofErr w:type="spellEnd"/>
      <w:r>
        <w:rPr>
          <w:rFonts w:eastAsia="Times New Roman"/>
          <w:lang w:val="en-GB"/>
        </w:rPr>
        <w:t xml:space="preserve"> </w:t>
      </w:r>
      <w:proofErr w:type="spellStart"/>
      <w:r>
        <w:rPr>
          <w:rFonts w:eastAsia="Times New Roman"/>
          <w:lang w:val="en-GB"/>
        </w:rPr>
        <w:t>Jequier</w:t>
      </w:r>
      <w:proofErr w:type="spellEnd"/>
      <w:r>
        <w:rPr>
          <w:rFonts w:eastAsia="Times New Roman"/>
          <w:lang w:val="en-GB"/>
        </w:rPr>
        <w:t xml:space="preserve"> Doge, 44 rue du </w:t>
      </w:r>
      <w:proofErr w:type="spellStart"/>
      <w:r>
        <w:rPr>
          <w:rFonts w:eastAsia="Times New Roman"/>
          <w:lang w:val="en-GB"/>
        </w:rPr>
        <w:t>Bugnon</w:t>
      </w:r>
      <w:proofErr w:type="spellEnd"/>
      <w:r>
        <w:rPr>
          <w:rFonts w:eastAsia="Times New Roman"/>
          <w:lang w:val="en-GB"/>
        </w:rPr>
        <w:t>, Lausanne (</w:t>
      </w:r>
      <w:hyperlink r:id="rId5" w:history="1">
        <w:r>
          <w:rPr>
            <w:rStyle w:val="Lienhypertexte"/>
            <w:rFonts w:eastAsia="Times New Roman"/>
            <w:lang w:val="en-GB"/>
          </w:rPr>
          <w:t>access map</w:t>
        </w:r>
      </w:hyperlink>
      <w:r>
        <w:rPr>
          <w:rFonts w:eastAsia="Times New Roman"/>
          <w:lang w:val="en-GB"/>
        </w:rPr>
        <w:t>)</w:t>
      </w:r>
    </w:p>
    <w:p w:rsidR="00366E0A" w:rsidRDefault="00366E0A" w:rsidP="00366E0A">
      <w:pPr>
        <w:numPr>
          <w:ilvl w:val="0"/>
          <w:numId w:val="2"/>
        </w:numPr>
        <w:rPr>
          <w:rFonts w:eastAsia="Times New Roman"/>
          <w:lang w:val="en-US"/>
        </w:rPr>
      </w:pPr>
      <w:r>
        <w:rPr>
          <w:rFonts w:eastAsia="Times New Roman"/>
          <w:lang w:val="en-GB"/>
        </w:rPr>
        <w:t>13</w:t>
      </w:r>
      <w:r>
        <w:rPr>
          <w:rFonts w:eastAsia="Times New Roman"/>
          <w:vertAlign w:val="superscript"/>
          <w:lang w:val="en-GB"/>
        </w:rPr>
        <w:t>th</w:t>
      </w:r>
      <w:r>
        <w:rPr>
          <w:rFonts w:eastAsia="Times New Roman"/>
          <w:lang w:val="en-GB"/>
        </w:rPr>
        <w:t xml:space="preserve"> of June 2018 : Salle Bovet, 18 place </w:t>
      </w:r>
      <w:proofErr w:type="spellStart"/>
      <w:r>
        <w:rPr>
          <w:rFonts w:eastAsia="Times New Roman"/>
          <w:lang w:val="en-GB"/>
        </w:rPr>
        <w:t>Chauderon</w:t>
      </w:r>
      <w:proofErr w:type="spellEnd"/>
      <w:r>
        <w:rPr>
          <w:rFonts w:eastAsia="Times New Roman"/>
          <w:lang w:val="en-GB"/>
        </w:rPr>
        <w:t>, Lausanne (</w:t>
      </w:r>
      <w:hyperlink r:id="rId6" w:history="1">
        <w:r>
          <w:rPr>
            <w:rStyle w:val="Lienhypertexte"/>
            <w:rFonts w:eastAsia="Times New Roman"/>
            <w:lang w:val="en-GB"/>
          </w:rPr>
          <w:t>access map</w:t>
        </w:r>
      </w:hyperlink>
      <w:r>
        <w:rPr>
          <w:rFonts w:eastAsia="Times New Roman"/>
          <w:lang w:val="en-GB"/>
        </w:rPr>
        <w:t>)</w:t>
      </w:r>
    </w:p>
    <w:p w:rsidR="00366E0A" w:rsidRDefault="00366E0A" w:rsidP="00366E0A">
      <w:pPr>
        <w:rPr>
          <w:b/>
          <w:bCs/>
          <w:lang w:val="en-GB"/>
        </w:rPr>
      </w:pPr>
    </w:p>
    <w:p w:rsidR="00366E0A" w:rsidRDefault="00366E0A" w:rsidP="00366E0A">
      <w:r>
        <w:rPr>
          <w:b/>
          <w:bCs/>
          <w:lang w:val="en-GB"/>
        </w:rPr>
        <w:t xml:space="preserve">Secretariat &amp; information </w:t>
      </w:r>
    </w:p>
    <w:p w:rsidR="00366E0A" w:rsidRDefault="00366E0A" w:rsidP="00366E0A">
      <w:pPr>
        <w:numPr>
          <w:ilvl w:val="0"/>
          <w:numId w:val="3"/>
        </w:numPr>
        <w:rPr>
          <w:rFonts w:eastAsia="Times New Roman"/>
          <w:lang w:val="en-US"/>
        </w:rPr>
      </w:pPr>
      <w:r>
        <w:rPr>
          <w:rFonts w:eastAsia="Times New Roman"/>
          <w:lang w:val="en-GB"/>
        </w:rPr>
        <w:t xml:space="preserve">Sandrine </w:t>
      </w:r>
      <w:proofErr w:type="spellStart"/>
      <w:r>
        <w:rPr>
          <w:rFonts w:eastAsia="Times New Roman"/>
          <w:lang w:val="en-GB"/>
        </w:rPr>
        <w:t>Friaut</w:t>
      </w:r>
      <w:proofErr w:type="spellEnd"/>
      <w:r>
        <w:rPr>
          <w:rFonts w:eastAsia="Times New Roman"/>
          <w:lang w:val="en-GB"/>
        </w:rPr>
        <w:t xml:space="preserve"> - Department of psychiatry - CHUV </w:t>
      </w:r>
    </w:p>
    <w:p w:rsidR="00366E0A" w:rsidRDefault="00366E0A" w:rsidP="00366E0A">
      <w:pPr>
        <w:numPr>
          <w:ilvl w:val="0"/>
          <w:numId w:val="3"/>
        </w:numPr>
        <w:rPr>
          <w:rFonts w:eastAsia="Times New Roman"/>
          <w:lang w:val="en-US"/>
        </w:rPr>
      </w:pPr>
      <w:r>
        <w:rPr>
          <w:rFonts w:eastAsia="Times New Roman"/>
          <w:lang w:val="en-GB"/>
        </w:rPr>
        <w:t xml:space="preserve">Tel : +41 21 314 29 67   or         E-mail : </w:t>
      </w:r>
      <w:hyperlink r:id="rId7" w:history="1">
        <w:r>
          <w:rPr>
            <w:rStyle w:val="Lienhypertexte"/>
            <w:rFonts w:eastAsia="Times New Roman"/>
            <w:lang w:val="en-GB"/>
          </w:rPr>
          <w:t>sandrine.friaut@chuv.ch</w:t>
        </w:r>
      </w:hyperlink>
    </w:p>
    <w:p w:rsidR="00366E0A" w:rsidRDefault="00366E0A" w:rsidP="00366E0A">
      <w:pPr>
        <w:rPr>
          <w:lang w:val="en-US"/>
        </w:rPr>
      </w:pPr>
      <w:r>
        <w:rPr>
          <w:lang w:val="en-GB"/>
        </w:rPr>
        <w:t> </w:t>
      </w:r>
    </w:p>
    <w:p w:rsidR="00366E0A" w:rsidRDefault="00366E0A" w:rsidP="00366E0A">
      <w:r>
        <w:rPr>
          <w:b/>
          <w:bCs/>
          <w:lang w:val="en-GB"/>
        </w:rPr>
        <w:t>Registration</w:t>
      </w:r>
    </w:p>
    <w:p w:rsidR="00366E0A" w:rsidRDefault="00366E0A" w:rsidP="00366E0A">
      <w:pPr>
        <w:numPr>
          <w:ilvl w:val="0"/>
          <w:numId w:val="4"/>
        </w:numPr>
        <w:rPr>
          <w:rFonts w:eastAsia="Times New Roman"/>
          <w:lang w:val="en-US"/>
        </w:rPr>
      </w:pPr>
      <w:r>
        <w:rPr>
          <w:rFonts w:eastAsia="Times New Roman"/>
          <w:lang w:val="en-GB"/>
        </w:rPr>
        <w:t>Deadline for registration: 31</w:t>
      </w:r>
      <w:r>
        <w:rPr>
          <w:rFonts w:eastAsia="Times New Roman"/>
          <w:vertAlign w:val="superscript"/>
          <w:lang w:val="en-GB"/>
        </w:rPr>
        <w:t>st</w:t>
      </w:r>
      <w:r>
        <w:rPr>
          <w:rFonts w:eastAsia="Times New Roman"/>
          <w:lang w:val="en-GB"/>
        </w:rPr>
        <w:t xml:space="preserve"> of May 2018</w:t>
      </w:r>
    </w:p>
    <w:p w:rsidR="00366E0A" w:rsidRDefault="00366E0A" w:rsidP="00366E0A">
      <w:pPr>
        <w:numPr>
          <w:ilvl w:val="0"/>
          <w:numId w:val="4"/>
        </w:numPr>
        <w:rPr>
          <w:rFonts w:eastAsia="Times New Roman"/>
          <w:lang w:val="en-US"/>
        </w:rPr>
      </w:pPr>
      <w:r>
        <w:rPr>
          <w:rFonts w:eastAsia="Times New Roman"/>
          <w:lang w:val="en-GB"/>
        </w:rPr>
        <w:t xml:space="preserve">Link to the registration webpage : </w:t>
      </w:r>
      <w:hyperlink r:id="rId8" w:history="1">
        <w:r>
          <w:rPr>
            <w:rStyle w:val="Lienhypertexte"/>
            <w:rFonts w:eastAsia="Times New Roman"/>
            <w:lang w:val="en-GB"/>
          </w:rPr>
          <w:t>Registration</w:t>
        </w:r>
      </w:hyperlink>
    </w:p>
    <w:p w:rsidR="009F5284" w:rsidRPr="00366E0A" w:rsidRDefault="009F5284">
      <w:pPr>
        <w:rPr>
          <w:lang w:val="en-US"/>
        </w:rPr>
      </w:pPr>
    </w:p>
    <w:sectPr w:rsidR="009F5284" w:rsidRPr="00366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023C1"/>
    <w:multiLevelType w:val="hybridMultilevel"/>
    <w:tmpl w:val="B32A0062"/>
    <w:lvl w:ilvl="0" w:tplc="17B495C4">
      <w:start w:val="1"/>
      <w:numFmt w:val="bullet"/>
      <w:lvlText w:val=""/>
      <w:lvlJc w:val="left"/>
      <w:pPr>
        <w:tabs>
          <w:tab w:val="num" w:pos="720"/>
        </w:tabs>
        <w:ind w:left="720" w:hanging="360"/>
      </w:pPr>
      <w:rPr>
        <w:rFonts w:ascii="Wingdings" w:hAnsi="Wingdings" w:hint="default"/>
      </w:rPr>
    </w:lvl>
    <w:lvl w:ilvl="1" w:tplc="155E2A2E">
      <w:start w:val="1"/>
      <w:numFmt w:val="bullet"/>
      <w:lvlText w:val=""/>
      <w:lvlJc w:val="left"/>
      <w:pPr>
        <w:tabs>
          <w:tab w:val="num" w:pos="1440"/>
        </w:tabs>
        <w:ind w:left="1440" w:hanging="360"/>
      </w:pPr>
      <w:rPr>
        <w:rFonts w:ascii="Wingdings" w:hAnsi="Wingdings" w:hint="default"/>
      </w:rPr>
    </w:lvl>
    <w:lvl w:ilvl="2" w:tplc="A75AAC50">
      <w:start w:val="1"/>
      <w:numFmt w:val="bullet"/>
      <w:lvlText w:val=""/>
      <w:lvlJc w:val="left"/>
      <w:pPr>
        <w:tabs>
          <w:tab w:val="num" w:pos="2160"/>
        </w:tabs>
        <w:ind w:left="2160" w:hanging="360"/>
      </w:pPr>
      <w:rPr>
        <w:rFonts w:ascii="Wingdings" w:hAnsi="Wingdings" w:hint="default"/>
      </w:rPr>
    </w:lvl>
    <w:lvl w:ilvl="3" w:tplc="18AAA9F4">
      <w:start w:val="1"/>
      <w:numFmt w:val="bullet"/>
      <w:lvlText w:val=""/>
      <w:lvlJc w:val="left"/>
      <w:pPr>
        <w:tabs>
          <w:tab w:val="num" w:pos="2880"/>
        </w:tabs>
        <w:ind w:left="2880" w:hanging="360"/>
      </w:pPr>
      <w:rPr>
        <w:rFonts w:ascii="Wingdings" w:hAnsi="Wingdings" w:hint="default"/>
      </w:rPr>
    </w:lvl>
    <w:lvl w:ilvl="4" w:tplc="8E5603B2">
      <w:start w:val="1"/>
      <w:numFmt w:val="bullet"/>
      <w:lvlText w:val=""/>
      <w:lvlJc w:val="left"/>
      <w:pPr>
        <w:tabs>
          <w:tab w:val="num" w:pos="3600"/>
        </w:tabs>
        <w:ind w:left="3600" w:hanging="360"/>
      </w:pPr>
      <w:rPr>
        <w:rFonts w:ascii="Wingdings" w:hAnsi="Wingdings" w:hint="default"/>
      </w:rPr>
    </w:lvl>
    <w:lvl w:ilvl="5" w:tplc="18CA6A9A">
      <w:start w:val="1"/>
      <w:numFmt w:val="bullet"/>
      <w:lvlText w:val=""/>
      <w:lvlJc w:val="left"/>
      <w:pPr>
        <w:tabs>
          <w:tab w:val="num" w:pos="4320"/>
        </w:tabs>
        <w:ind w:left="4320" w:hanging="360"/>
      </w:pPr>
      <w:rPr>
        <w:rFonts w:ascii="Wingdings" w:hAnsi="Wingdings" w:hint="default"/>
      </w:rPr>
    </w:lvl>
    <w:lvl w:ilvl="6" w:tplc="14960B86">
      <w:start w:val="1"/>
      <w:numFmt w:val="bullet"/>
      <w:lvlText w:val=""/>
      <w:lvlJc w:val="left"/>
      <w:pPr>
        <w:tabs>
          <w:tab w:val="num" w:pos="5040"/>
        </w:tabs>
        <w:ind w:left="5040" w:hanging="360"/>
      </w:pPr>
      <w:rPr>
        <w:rFonts w:ascii="Wingdings" w:hAnsi="Wingdings" w:hint="default"/>
      </w:rPr>
    </w:lvl>
    <w:lvl w:ilvl="7" w:tplc="8304D70E">
      <w:start w:val="1"/>
      <w:numFmt w:val="bullet"/>
      <w:lvlText w:val=""/>
      <w:lvlJc w:val="left"/>
      <w:pPr>
        <w:tabs>
          <w:tab w:val="num" w:pos="5760"/>
        </w:tabs>
        <w:ind w:left="5760" w:hanging="360"/>
      </w:pPr>
      <w:rPr>
        <w:rFonts w:ascii="Wingdings" w:hAnsi="Wingdings" w:hint="default"/>
      </w:rPr>
    </w:lvl>
    <w:lvl w:ilvl="8" w:tplc="CA4C5F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836934"/>
    <w:multiLevelType w:val="hybridMultilevel"/>
    <w:tmpl w:val="748472C6"/>
    <w:lvl w:ilvl="0" w:tplc="8A9CF9B4">
      <w:start w:val="1"/>
      <w:numFmt w:val="bullet"/>
      <w:lvlText w:val="•"/>
      <w:lvlJc w:val="left"/>
      <w:pPr>
        <w:tabs>
          <w:tab w:val="num" w:pos="720"/>
        </w:tabs>
        <w:ind w:left="720" w:hanging="360"/>
      </w:pPr>
      <w:rPr>
        <w:rFonts w:ascii="Arial" w:hAnsi="Arial" w:cs="Times New Roman" w:hint="default"/>
      </w:rPr>
    </w:lvl>
    <w:lvl w:ilvl="1" w:tplc="255A3E08">
      <w:start w:val="1"/>
      <w:numFmt w:val="bullet"/>
      <w:lvlText w:val="•"/>
      <w:lvlJc w:val="left"/>
      <w:pPr>
        <w:tabs>
          <w:tab w:val="num" w:pos="1440"/>
        </w:tabs>
        <w:ind w:left="1440" w:hanging="360"/>
      </w:pPr>
      <w:rPr>
        <w:rFonts w:ascii="Arial" w:hAnsi="Arial" w:cs="Times New Roman" w:hint="default"/>
      </w:rPr>
    </w:lvl>
    <w:lvl w:ilvl="2" w:tplc="385CA9A4">
      <w:start w:val="1"/>
      <w:numFmt w:val="bullet"/>
      <w:lvlText w:val="•"/>
      <w:lvlJc w:val="left"/>
      <w:pPr>
        <w:tabs>
          <w:tab w:val="num" w:pos="2160"/>
        </w:tabs>
        <w:ind w:left="2160" w:hanging="360"/>
      </w:pPr>
      <w:rPr>
        <w:rFonts w:ascii="Arial" w:hAnsi="Arial" w:cs="Times New Roman" w:hint="default"/>
      </w:rPr>
    </w:lvl>
    <w:lvl w:ilvl="3" w:tplc="7CF89F34">
      <w:start w:val="1"/>
      <w:numFmt w:val="bullet"/>
      <w:lvlText w:val="•"/>
      <w:lvlJc w:val="left"/>
      <w:pPr>
        <w:tabs>
          <w:tab w:val="num" w:pos="2880"/>
        </w:tabs>
        <w:ind w:left="2880" w:hanging="360"/>
      </w:pPr>
      <w:rPr>
        <w:rFonts w:ascii="Arial" w:hAnsi="Arial" w:cs="Times New Roman" w:hint="default"/>
      </w:rPr>
    </w:lvl>
    <w:lvl w:ilvl="4" w:tplc="F530B3EC">
      <w:start w:val="1"/>
      <w:numFmt w:val="bullet"/>
      <w:lvlText w:val="•"/>
      <w:lvlJc w:val="left"/>
      <w:pPr>
        <w:tabs>
          <w:tab w:val="num" w:pos="3600"/>
        </w:tabs>
        <w:ind w:left="3600" w:hanging="360"/>
      </w:pPr>
      <w:rPr>
        <w:rFonts w:ascii="Arial" w:hAnsi="Arial" w:cs="Times New Roman" w:hint="default"/>
      </w:rPr>
    </w:lvl>
    <w:lvl w:ilvl="5" w:tplc="0A0A6996">
      <w:start w:val="1"/>
      <w:numFmt w:val="bullet"/>
      <w:lvlText w:val="•"/>
      <w:lvlJc w:val="left"/>
      <w:pPr>
        <w:tabs>
          <w:tab w:val="num" w:pos="4320"/>
        </w:tabs>
        <w:ind w:left="4320" w:hanging="360"/>
      </w:pPr>
      <w:rPr>
        <w:rFonts w:ascii="Arial" w:hAnsi="Arial" w:cs="Times New Roman" w:hint="default"/>
      </w:rPr>
    </w:lvl>
    <w:lvl w:ilvl="6" w:tplc="2D581492">
      <w:start w:val="1"/>
      <w:numFmt w:val="bullet"/>
      <w:lvlText w:val="•"/>
      <w:lvlJc w:val="left"/>
      <w:pPr>
        <w:tabs>
          <w:tab w:val="num" w:pos="5040"/>
        </w:tabs>
        <w:ind w:left="5040" w:hanging="360"/>
      </w:pPr>
      <w:rPr>
        <w:rFonts w:ascii="Arial" w:hAnsi="Arial" w:cs="Times New Roman" w:hint="default"/>
      </w:rPr>
    </w:lvl>
    <w:lvl w:ilvl="7" w:tplc="9948E596">
      <w:start w:val="1"/>
      <w:numFmt w:val="bullet"/>
      <w:lvlText w:val="•"/>
      <w:lvlJc w:val="left"/>
      <w:pPr>
        <w:tabs>
          <w:tab w:val="num" w:pos="5760"/>
        </w:tabs>
        <w:ind w:left="5760" w:hanging="360"/>
      </w:pPr>
      <w:rPr>
        <w:rFonts w:ascii="Arial" w:hAnsi="Arial" w:cs="Times New Roman" w:hint="default"/>
      </w:rPr>
    </w:lvl>
    <w:lvl w:ilvl="8" w:tplc="53D2341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7B9C576C"/>
    <w:multiLevelType w:val="hybridMultilevel"/>
    <w:tmpl w:val="2498397C"/>
    <w:lvl w:ilvl="0" w:tplc="D1DEB8E0">
      <w:start w:val="1"/>
      <w:numFmt w:val="bullet"/>
      <w:lvlText w:val="•"/>
      <w:lvlJc w:val="left"/>
      <w:pPr>
        <w:tabs>
          <w:tab w:val="num" w:pos="720"/>
        </w:tabs>
        <w:ind w:left="720" w:hanging="360"/>
      </w:pPr>
      <w:rPr>
        <w:rFonts w:ascii="Arial" w:hAnsi="Arial" w:cs="Times New Roman" w:hint="default"/>
      </w:rPr>
    </w:lvl>
    <w:lvl w:ilvl="1" w:tplc="1C484E64">
      <w:start w:val="1"/>
      <w:numFmt w:val="bullet"/>
      <w:lvlText w:val="•"/>
      <w:lvlJc w:val="left"/>
      <w:pPr>
        <w:tabs>
          <w:tab w:val="num" w:pos="1440"/>
        </w:tabs>
        <w:ind w:left="1440" w:hanging="360"/>
      </w:pPr>
      <w:rPr>
        <w:rFonts w:ascii="Arial" w:hAnsi="Arial" w:cs="Times New Roman" w:hint="default"/>
      </w:rPr>
    </w:lvl>
    <w:lvl w:ilvl="2" w:tplc="B42442C4">
      <w:start w:val="1"/>
      <w:numFmt w:val="bullet"/>
      <w:lvlText w:val="•"/>
      <w:lvlJc w:val="left"/>
      <w:pPr>
        <w:tabs>
          <w:tab w:val="num" w:pos="2160"/>
        </w:tabs>
        <w:ind w:left="2160" w:hanging="360"/>
      </w:pPr>
      <w:rPr>
        <w:rFonts w:ascii="Arial" w:hAnsi="Arial" w:cs="Times New Roman" w:hint="default"/>
      </w:rPr>
    </w:lvl>
    <w:lvl w:ilvl="3" w:tplc="ADE24A5E">
      <w:start w:val="1"/>
      <w:numFmt w:val="bullet"/>
      <w:lvlText w:val="•"/>
      <w:lvlJc w:val="left"/>
      <w:pPr>
        <w:tabs>
          <w:tab w:val="num" w:pos="2880"/>
        </w:tabs>
        <w:ind w:left="2880" w:hanging="360"/>
      </w:pPr>
      <w:rPr>
        <w:rFonts w:ascii="Arial" w:hAnsi="Arial" w:cs="Times New Roman" w:hint="default"/>
      </w:rPr>
    </w:lvl>
    <w:lvl w:ilvl="4" w:tplc="78C47F30">
      <w:start w:val="1"/>
      <w:numFmt w:val="bullet"/>
      <w:lvlText w:val="•"/>
      <w:lvlJc w:val="left"/>
      <w:pPr>
        <w:tabs>
          <w:tab w:val="num" w:pos="3600"/>
        </w:tabs>
        <w:ind w:left="3600" w:hanging="360"/>
      </w:pPr>
      <w:rPr>
        <w:rFonts w:ascii="Arial" w:hAnsi="Arial" w:cs="Times New Roman" w:hint="default"/>
      </w:rPr>
    </w:lvl>
    <w:lvl w:ilvl="5" w:tplc="D586038E">
      <w:start w:val="1"/>
      <w:numFmt w:val="bullet"/>
      <w:lvlText w:val="•"/>
      <w:lvlJc w:val="left"/>
      <w:pPr>
        <w:tabs>
          <w:tab w:val="num" w:pos="4320"/>
        </w:tabs>
        <w:ind w:left="4320" w:hanging="360"/>
      </w:pPr>
      <w:rPr>
        <w:rFonts w:ascii="Arial" w:hAnsi="Arial" w:cs="Times New Roman" w:hint="default"/>
      </w:rPr>
    </w:lvl>
    <w:lvl w:ilvl="6" w:tplc="97646352">
      <w:start w:val="1"/>
      <w:numFmt w:val="bullet"/>
      <w:lvlText w:val="•"/>
      <w:lvlJc w:val="left"/>
      <w:pPr>
        <w:tabs>
          <w:tab w:val="num" w:pos="5040"/>
        </w:tabs>
        <w:ind w:left="5040" w:hanging="360"/>
      </w:pPr>
      <w:rPr>
        <w:rFonts w:ascii="Arial" w:hAnsi="Arial" w:cs="Times New Roman" w:hint="default"/>
      </w:rPr>
    </w:lvl>
    <w:lvl w:ilvl="7" w:tplc="AF6062CA">
      <w:start w:val="1"/>
      <w:numFmt w:val="bullet"/>
      <w:lvlText w:val="•"/>
      <w:lvlJc w:val="left"/>
      <w:pPr>
        <w:tabs>
          <w:tab w:val="num" w:pos="5760"/>
        </w:tabs>
        <w:ind w:left="5760" w:hanging="360"/>
      </w:pPr>
      <w:rPr>
        <w:rFonts w:ascii="Arial" w:hAnsi="Arial" w:cs="Times New Roman" w:hint="default"/>
      </w:rPr>
    </w:lvl>
    <w:lvl w:ilvl="8" w:tplc="66B239D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E8D3858"/>
    <w:multiLevelType w:val="hybridMultilevel"/>
    <w:tmpl w:val="B038FD50"/>
    <w:lvl w:ilvl="0" w:tplc="6AE8D52A">
      <w:start w:val="1"/>
      <w:numFmt w:val="bullet"/>
      <w:lvlText w:val="•"/>
      <w:lvlJc w:val="left"/>
      <w:pPr>
        <w:tabs>
          <w:tab w:val="num" w:pos="720"/>
        </w:tabs>
        <w:ind w:left="720" w:hanging="360"/>
      </w:pPr>
      <w:rPr>
        <w:rFonts w:ascii="Arial" w:hAnsi="Arial" w:cs="Times New Roman" w:hint="default"/>
      </w:rPr>
    </w:lvl>
    <w:lvl w:ilvl="1" w:tplc="339C5D02">
      <w:start w:val="1"/>
      <w:numFmt w:val="bullet"/>
      <w:lvlText w:val="•"/>
      <w:lvlJc w:val="left"/>
      <w:pPr>
        <w:tabs>
          <w:tab w:val="num" w:pos="1440"/>
        </w:tabs>
        <w:ind w:left="1440" w:hanging="360"/>
      </w:pPr>
      <w:rPr>
        <w:rFonts w:ascii="Arial" w:hAnsi="Arial" w:cs="Times New Roman" w:hint="default"/>
      </w:rPr>
    </w:lvl>
    <w:lvl w:ilvl="2" w:tplc="829ADE26">
      <w:start w:val="1"/>
      <w:numFmt w:val="bullet"/>
      <w:lvlText w:val="•"/>
      <w:lvlJc w:val="left"/>
      <w:pPr>
        <w:tabs>
          <w:tab w:val="num" w:pos="2160"/>
        </w:tabs>
        <w:ind w:left="2160" w:hanging="360"/>
      </w:pPr>
      <w:rPr>
        <w:rFonts w:ascii="Arial" w:hAnsi="Arial" w:cs="Times New Roman" w:hint="default"/>
      </w:rPr>
    </w:lvl>
    <w:lvl w:ilvl="3" w:tplc="EE640B44">
      <w:start w:val="1"/>
      <w:numFmt w:val="bullet"/>
      <w:lvlText w:val="•"/>
      <w:lvlJc w:val="left"/>
      <w:pPr>
        <w:tabs>
          <w:tab w:val="num" w:pos="2880"/>
        </w:tabs>
        <w:ind w:left="2880" w:hanging="360"/>
      </w:pPr>
      <w:rPr>
        <w:rFonts w:ascii="Arial" w:hAnsi="Arial" w:cs="Times New Roman" w:hint="default"/>
      </w:rPr>
    </w:lvl>
    <w:lvl w:ilvl="4" w:tplc="9D36BA70">
      <w:start w:val="1"/>
      <w:numFmt w:val="bullet"/>
      <w:lvlText w:val="•"/>
      <w:lvlJc w:val="left"/>
      <w:pPr>
        <w:tabs>
          <w:tab w:val="num" w:pos="3600"/>
        </w:tabs>
        <w:ind w:left="3600" w:hanging="360"/>
      </w:pPr>
      <w:rPr>
        <w:rFonts w:ascii="Arial" w:hAnsi="Arial" w:cs="Times New Roman" w:hint="default"/>
      </w:rPr>
    </w:lvl>
    <w:lvl w:ilvl="5" w:tplc="0C5C9D06">
      <w:start w:val="1"/>
      <w:numFmt w:val="bullet"/>
      <w:lvlText w:val="•"/>
      <w:lvlJc w:val="left"/>
      <w:pPr>
        <w:tabs>
          <w:tab w:val="num" w:pos="4320"/>
        </w:tabs>
        <w:ind w:left="4320" w:hanging="360"/>
      </w:pPr>
      <w:rPr>
        <w:rFonts w:ascii="Arial" w:hAnsi="Arial" w:cs="Times New Roman" w:hint="default"/>
      </w:rPr>
    </w:lvl>
    <w:lvl w:ilvl="6" w:tplc="644C2D0A">
      <w:start w:val="1"/>
      <w:numFmt w:val="bullet"/>
      <w:lvlText w:val="•"/>
      <w:lvlJc w:val="left"/>
      <w:pPr>
        <w:tabs>
          <w:tab w:val="num" w:pos="5040"/>
        </w:tabs>
        <w:ind w:left="5040" w:hanging="360"/>
      </w:pPr>
      <w:rPr>
        <w:rFonts w:ascii="Arial" w:hAnsi="Arial" w:cs="Times New Roman" w:hint="default"/>
      </w:rPr>
    </w:lvl>
    <w:lvl w:ilvl="7" w:tplc="4CE083D8">
      <w:start w:val="1"/>
      <w:numFmt w:val="bullet"/>
      <w:lvlText w:val="•"/>
      <w:lvlJc w:val="left"/>
      <w:pPr>
        <w:tabs>
          <w:tab w:val="num" w:pos="5760"/>
        </w:tabs>
        <w:ind w:left="5760" w:hanging="360"/>
      </w:pPr>
      <w:rPr>
        <w:rFonts w:ascii="Arial" w:hAnsi="Arial" w:cs="Times New Roman" w:hint="default"/>
      </w:rPr>
    </w:lvl>
    <w:lvl w:ilvl="8" w:tplc="57246C94">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0A"/>
    <w:rsid w:val="00366E0A"/>
    <w:rsid w:val="009F52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473C-2F92-4780-B30B-E36A9910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0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6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cription-facile.com/form/FM45x2b2OQqpYh6DXhcR" TargetMode="External"/><Relationship Id="rId3" Type="http://schemas.openxmlformats.org/officeDocument/2006/relationships/settings" Target="settings.xml"/><Relationship Id="rId7" Type="http://schemas.openxmlformats.org/officeDocument/2006/relationships/hyperlink" Target="mailto:sandrine.friaut@chuv.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irectwww.chuv.ch/getnews-attach?url=content-20.02.2018_09_48-2.pdf" TargetMode="External"/><Relationship Id="rId5" Type="http://schemas.openxmlformats.org/officeDocument/2006/relationships/hyperlink" Target="https://www.cibm.ch/files/content/sites/cibm/files/Plan-PM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4339</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Tripet</dc:creator>
  <cp:keywords/>
  <dc:description/>
  <cp:lastModifiedBy>Luc Tripet</cp:lastModifiedBy>
  <cp:revision>1</cp:revision>
  <dcterms:created xsi:type="dcterms:W3CDTF">2018-05-09T21:32:00Z</dcterms:created>
  <dcterms:modified xsi:type="dcterms:W3CDTF">2018-05-09T21:33:00Z</dcterms:modified>
</cp:coreProperties>
</file>